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6F73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淮北市交通运输局《催告书》送达公告</w:t>
      </w:r>
    </w:p>
    <w:p w14:paraId="4A9D427E">
      <w:pPr>
        <w:jc w:val="center"/>
        <w:rPr>
          <w:rFonts w:hint="eastAsia"/>
          <w:b/>
          <w:bCs/>
          <w:sz w:val="36"/>
          <w:szCs w:val="36"/>
        </w:rPr>
      </w:pPr>
    </w:p>
    <w:p w14:paraId="677C423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根据《中华人民共和国行政处罚法》《交通运输行政执法程序规定》等法律法规规定，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本机关对下列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车牌号分别为豫NT8597、豫NS0629、鲁GW2600的车辆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涉嫌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违法在公路超限行驶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案件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（详见附件）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，依法作出《催告书》（见附件）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对因受送达人下落不明或者采用其他方式无法送达，依照《中华人民共和国民事诉讼法》第九十五条、《中华人民共和国行政处罚法》第六十一条有关规定，现按法定程序在淮北市交通运输局网站公告，自公告之日起 30日即视为送达。</w:t>
      </w:r>
    </w:p>
    <w:p w14:paraId="65BBC7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（联系电话：0561-3069018/0561-3069060；地址：淮北市孟山北路72号淮北市交通运输综合行政执法支队违章处理大队）</w:t>
      </w:r>
    </w:p>
    <w:p w14:paraId="19FD2E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0726CF11">
      <w:p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 w14:paraId="63E19103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催告书统计表.xlsx</w:t>
      </w:r>
    </w:p>
    <w:p w14:paraId="21ACD3CD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催告书（皖淮北交执罚〔2024〕2600611号）.docx</w:t>
      </w:r>
    </w:p>
    <w:p w14:paraId="0FED63E4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催告书（皖淮北交执罚〔2024〕2600639号）.docx</w:t>
      </w:r>
    </w:p>
    <w:p w14:paraId="75C656F1"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催告书（皖淮北交执罚〔2024〕2600878号）.docx</w:t>
      </w:r>
      <w:bookmarkStart w:id="0" w:name="_GoBack"/>
      <w:bookmarkEnd w:id="0"/>
    </w:p>
    <w:p w14:paraId="2F60C012">
      <w:pPr>
        <w:ind w:firstLine="5120" w:firstLineChars="160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2025年3月5日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848FD"/>
    <w:rsid w:val="059B41BD"/>
    <w:rsid w:val="0D58319D"/>
    <w:rsid w:val="293E5DCA"/>
    <w:rsid w:val="29862CCB"/>
    <w:rsid w:val="321F0F6C"/>
    <w:rsid w:val="360A60B7"/>
    <w:rsid w:val="48E26A55"/>
    <w:rsid w:val="63DD0CDE"/>
    <w:rsid w:val="77400C32"/>
    <w:rsid w:val="7A3D2B69"/>
    <w:rsid w:val="7AD973D3"/>
    <w:rsid w:val="7B1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322</Characters>
  <Lines>0</Lines>
  <Paragraphs>0</Paragraphs>
  <TotalTime>5</TotalTime>
  <ScaleCrop>false</ScaleCrop>
  <LinksUpToDate>false</LinksUpToDate>
  <CharactersWithSpaces>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2025-02-14T07:38:00Z</dcterms:created>
  <dc:creator>Administrator</dc:creator>
  <cp:lastModifiedBy>M</cp:lastModifiedBy>
  <dcterms:modified xsi:type="dcterms:W3CDTF">2025-03-05T03:57:23Z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eyJoZGlkIjoiNWUzOTY3ODEzODY1NDdkOTdmNGQ0Y2NmYTQ1OThlZjkiLCJ1c2VySWQiOiI4NTYyOTc3OTQifQ==</vt:lpwstr>
  </property>
  <property fmtid="{D5CDD505-2E9C-101B-9397-08002B2CF9AE}" pid="4" name="ICV">
    <vt:lpwstr>18856D38B36E46E2806F3B8772CF9CFE_12</vt:lpwstr>
  </property>
</Properties>
</file>